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09" w:rsidRPr="00375509" w:rsidRDefault="00375509" w:rsidP="00375509">
      <w:pPr>
        <w:widowControl w:val="0"/>
        <w:tabs>
          <w:tab w:val="left" w:pos="878"/>
        </w:tabs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375509">
        <w:rPr>
          <w:rFonts w:ascii="Times New Roman" w:eastAsia="Arial" w:hAnsi="Times New Roman" w:cs="Times New Roman"/>
          <w:b/>
          <w:sz w:val="28"/>
          <w:szCs w:val="28"/>
        </w:rPr>
        <w:t>Газета «Наш Район» №8 (12) 30.04.2002г.</w:t>
      </w:r>
    </w:p>
    <w:p w:rsidR="00375509" w:rsidRDefault="00375509" w:rsidP="00CD5B91">
      <w:pPr>
        <w:pStyle w:val="a3"/>
        <w:rPr>
          <w:rFonts w:ascii="Times New Roman" w:hAnsi="Times New Roman" w:cs="Times New Roman"/>
          <w:b/>
          <w:sz w:val="32"/>
          <w:szCs w:val="32"/>
          <w:lang w:eastAsia="ru-RU" w:bidi="ru-RU"/>
        </w:rPr>
      </w:pPr>
    </w:p>
    <w:p w:rsidR="00CD5B91" w:rsidRPr="00375509" w:rsidRDefault="00CD5B91" w:rsidP="00CD5B9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75509"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Плацдарм Петра </w:t>
      </w:r>
      <w:proofErr w:type="spellStart"/>
      <w:r w:rsidRPr="00375509">
        <w:rPr>
          <w:rFonts w:ascii="Times New Roman" w:hAnsi="Times New Roman" w:cs="Times New Roman"/>
          <w:b/>
          <w:sz w:val="32"/>
          <w:szCs w:val="32"/>
          <w:lang w:eastAsia="ru-RU" w:bidi="ru-RU"/>
        </w:rPr>
        <w:t>Бабичева</w:t>
      </w:r>
      <w:proofErr w:type="spellEnd"/>
    </w:p>
    <w:p w:rsidR="00CD5B91" w:rsidRPr="00CD5B91" w:rsidRDefault="00CD5B91" w:rsidP="00CD5B91">
      <w:pPr>
        <w:pStyle w:val="a3"/>
        <w:rPr>
          <w:rStyle w:val="Bodytext4NotItalicExact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D5B91" w:rsidRPr="00375509" w:rsidRDefault="00CD5B91" w:rsidP="0073559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509">
        <w:rPr>
          <w:rStyle w:val="Bodytext4NotItalicExact"/>
          <w:rFonts w:ascii="Times New Roman" w:hAnsi="Times New Roman" w:cs="Times New Roman"/>
          <w:b/>
          <w:sz w:val="24"/>
          <w:szCs w:val="24"/>
        </w:rPr>
        <w:t xml:space="preserve">Особое </w:t>
      </w:r>
      <w:r w:rsidRPr="00375509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место в Ханты-Мансийском парке Победы занимает ал</w:t>
      </w:r>
      <w:r w:rsidRPr="00375509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softHyphen/>
        <w:t xml:space="preserve">лея Героев. Среди одиннадцати имен </w:t>
      </w:r>
      <w:bookmarkStart w:id="0" w:name="_GoBack"/>
      <w:bookmarkEnd w:id="0"/>
      <w:r w:rsidRPr="00375509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прославленных земляков стоит бронзовый бюст и уроженцу деревни Борки Ханты-Мансийского райо</w:t>
      </w:r>
      <w:r w:rsidRPr="00375509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softHyphen/>
        <w:t xml:space="preserve">на Петру </w:t>
      </w:r>
      <w:proofErr w:type="spellStart"/>
      <w:r w:rsidRPr="00375509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Бабичеву</w:t>
      </w:r>
      <w:proofErr w:type="spellEnd"/>
      <w:r w:rsidRPr="00375509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.</w:t>
      </w:r>
    </w:p>
    <w:p w:rsidR="00CD5B91" w:rsidRPr="00CD5B91" w:rsidRDefault="00CD5B91" w:rsidP="00735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80 лет назад рядом с селом Тюли находилась деревня Борки - малая родина Героя Советско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го Союза Петра </w:t>
      </w:r>
      <w:proofErr w:type="spellStart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Бабичева</w:t>
      </w:r>
      <w:proofErr w:type="spellEnd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. Петр рос в скромной трудовой семье. С детства мечтал о военной служ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бе. В то трудное время задумка начала осуществляться - начало великой Отечественной войны за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стало Петра в полковой школе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После ее окончания 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Ба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бичев</w:t>
      </w:r>
      <w:proofErr w:type="spellEnd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отбыл на фронт. Грамот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ный, физически крепкий парень сразу пришелся по душе как ко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мандирам, так и товарищам по оружию.</w:t>
      </w:r>
    </w:p>
    <w:p w:rsidR="00371728" w:rsidRPr="00CD5B91" w:rsidRDefault="00CD5B91" w:rsidP="00735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Примечателен один факт. Сра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зу после прибытия в часть нович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ку предложили принять участие в походе за линию фронта. Испы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тание - по плечу не каждому. Не напрасно же бытует выражение «Пошел бы с тобой в разведку». После возвращения взводный, подводя итоги, заметил: «Дово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лен, чт</w:t>
      </w:r>
      <w:r w:rsidRPr="00CD5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не ошибся в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</w:t>
      </w:r>
      <w:r>
        <w:rPr>
          <w:rFonts w:ascii="Times New Roman" w:hAnsi="Times New Roman" w:cs="Times New Roman"/>
          <w:sz w:val="24"/>
          <w:szCs w:val="24"/>
        </w:rPr>
        <w:softHyphen/>
        <w:t>рячок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.»</w:t>
      </w:r>
    </w:p>
    <w:p w:rsidR="00CD5B91" w:rsidRPr="00CD5B91" w:rsidRDefault="00CD5B91" w:rsidP="00735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Становление воина прошло успешно. За участие в обороне Сталинграда Петр Алексеевич от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мечен орденом Красной Звезды. Недолгое лечение в госпитале и снова передовая. Когда фронт до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катился до границы с Венгрией, лейтенант </w:t>
      </w:r>
      <w:proofErr w:type="spellStart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Бабичев</w:t>
      </w:r>
      <w:proofErr w:type="spellEnd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возглавил </w:t>
      </w:r>
      <w:proofErr w:type="spellStart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разведвзвод</w:t>
      </w:r>
      <w:proofErr w:type="spellEnd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Первое декабря 1944 года - особая веха в судьбе Петра </w:t>
      </w:r>
      <w:proofErr w:type="spellStart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Бабичева</w:t>
      </w:r>
      <w:proofErr w:type="spellEnd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CD5B91" w:rsidRPr="00CD5B91" w:rsidRDefault="00CD5B91" w:rsidP="00735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На западном берегу Дуная - враг. А на восточном под покро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вом тишины шла напряженная скрытая работа - войска готови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лись к преодолению водного ру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бежа. Самое ответственное воз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ложили на разведчиков. Приказ гласил: форсировать Дунай, зах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ватить первую линию обороны. Главное - удержать плацдарм до подхода основных сил.</w:t>
      </w:r>
    </w:p>
    <w:p w:rsidR="00CD5B91" w:rsidRPr="00CD5B91" w:rsidRDefault="00CD5B91" w:rsidP="00735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Операцию начали затемно. Дунай широк и полноводен. Пре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одолеть его надо под боком у нем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цев. Плыли на трех лодках. Все шло, как задумано. Но когда до крутого берега оставались считан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ные метры, вспыхнула ракета. За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стигнутый врасплох враг открыл бешеный огонь. К счастью, высо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кий берег уже частично прикры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вал от пуль. Взвод ринулся впе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ред. Своевременная поддержка огнем наших батарей оказалась весь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ма 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кстати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Разведчики стремительным броском достигли пе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редней линии обороны.</w:t>
      </w:r>
    </w:p>
    <w:p w:rsidR="00CD5B91" w:rsidRPr="00CD5B91" w:rsidRDefault="00CD5B91" w:rsidP="00735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Вот лаконичные строки из на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градного листа: «</w:t>
      </w:r>
      <w:proofErr w:type="spellStart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Бабичев</w:t>
      </w:r>
      <w:proofErr w:type="spellEnd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дал сиг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нал передовой роте головного ба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тальона и удерживал траншеи бо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евого охранения до подхода глав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ных сил. Уничтожил «до 60 сол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дат и офицеров противника и взял в плен до 80 венгерских солдат с боевой техникой». Представле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ние, подписанное командиром ди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визии, заканчивалось выводом: «Достоин присвоения звания Ге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рой Советского Союза».</w:t>
      </w:r>
    </w:p>
    <w:p w:rsidR="00CD5B91" w:rsidRPr="00CD5B91" w:rsidRDefault="00CD5B91" w:rsidP="007355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Все меньше остается тех, кто отстаивал Москву и Сталинград, кто брал Берлин. Девятый год нет среди нас и гвардии майора, Ге</w:t>
      </w:r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роя Советского Союза Петра Алексеевича </w:t>
      </w:r>
      <w:proofErr w:type="spellStart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Бабичева</w:t>
      </w:r>
      <w:proofErr w:type="spellEnd"/>
      <w:r w:rsidRPr="00CD5B91">
        <w:rPr>
          <w:rFonts w:ascii="Times New Roman" w:hAnsi="Times New Roman" w:cs="Times New Roman"/>
          <w:sz w:val="24"/>
          <w:szCs w:val="24"/>
          <w:lang w:eastAsia="ru-RU" w:bidi="ru-RU"/>
        </w:rPr>
        <w:t>. Уходят люди, но их подвиг бессмертен.</w:t>
      </w:r>
    </w:p>
    <w:p w:rsidR="00CD5B91" w:rsidRPr="00375509" w:rsidRDefault="00CD5B91" w:rsidP="00735590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5509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Анатолий Рябов</w:t>
      </w:r>
    </w:p>
    <w:sectPr w:rsidR="00CD5B91" w:rsidRPr="0037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BF"/>
    <w:rsid w:val="00371728"/>
    <w:rsid w:val="00375509"/>
    <w:rsid w:val="00735590"/>
    <w:rsid w:val="00C02FBF"/>
    <w:rsid w:val="00C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26CE5-B3AA-4854-A319-D33AE922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basedOn w:val="a0"/>
    <w:link w:val="Bodytext4"/>
    <w:rsid w:val="00CD5B91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Bodytext4NotItalicExact">
    <w:name w:val="Body text (4) + Not Italic Exact"/>
    <w:basedOn w:val="Bodytext4Exact"/>
    <w:rsid w:val="00CD5B91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CD5B91"/>
    <w:pPr>
      <w:widowControl w:val="0"/>
      <w:shd w:val="clear" w:color="auto" w:fill="FFFFFF"/>
      <w:spacing w:after="0" w:line="202" w:lineRule="exact"/>
      <w:ind w:firstLine="320"/>
      <w:jc w:val="both"/>
    </w:pPr>
    <w:rPr>
      <w:rFonts w:ascii="Arial" w:eastAsia="Arial" w:hAnsi="Arial" w:cs="Arial"/>
      <w:i/>
      <w:iCs/>
      <w:sz w:val="16"/>
      <w:szCs w:val="16"/>
    </w:rPr>
  </w:style>
  <w:style w:type="character" w:customStyle="1" w:styleId="Bodytext5Exact">
    <w:name w:val="Body text (5) Exact"/>
    <w:basedOn w:val="a0"/>
    <w:link w:val="Bodytext5"/>
    <w:rsid w:val="00CD5B91"/>
    <w:rPr>
      <w:rFonts w:ascii="Consolas" w:eastAsia="Consolas" w:hAnsi="Consolas" w:cs="Consolas"/>
      <w:b/>
      <w:bCs/>
      <w:w w:val="66"/>
      <w:sz w:val="68"/>
      <w:szCs w:val="68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CD5B91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b/>
      <w:bCs/>
      <w:w w:val="66"/>
      <w:sz w:val="68"/>
      <w:szCs w:val="68"/>
    </w:rPr>
  </w:style>
  <w:style w:type="character" w:customStyle="1" w:styleId="Bodytext2">
    <w:name w:val="Body text (2)_"/>
    <w:basedOn w:val="a0"/>
    <w:link w:val="Bodytext20"/>
    <w:rsid w:val="00CD5B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5B91"/>
    <w:pPr>
      <w:widowControl w:val="0"/>
      <w:shd w:val="clear" w:color="auto" w:fill="FFFFFF"/>
      <w:spacing w:after="0" w:line="202" w:lineRule="exact"/>
      <w:jc w:val="both"/>
    </w:pPr>
    <w:rPr>
      <w:rFonts w:ascii="Arial" w:eastAsia="Arial" w:hAnsi="Arial" w:cs="Arial"/>
      <w:sz w:val="16"/>
      <w:szCs w:val="16"/>
    </w:rPr>
  </w:style>
  <w:style w:type="paragraph" w:styleId="a3">
    <w:name w:val="No Spacing"/>
    <w:uiPriority w:val="1"/>
    <w:qFormat/>
    <w:rsid w:val="00CD5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З.А.</dc:creator>
  <cp:keywords/>
  <dc:description/>
  <cp:lastModifiedBy>HP Arhiv</cp:lastModifiedBy>
  <cp:revision>4</cp:revision>
  <dcterms:created xsi:type="dcterms:W3CDTF">2020-02-06T11:44:00Z</dcterms:created>
  <dcterms:modified xsi:type="dcterms:W3CDTF">2020-03-17T11:04:00Z</dcterms:modified>
</cp:coreProperties>
</file>